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C9AA" w14:textId="77777777" w:rsidR="004F430A" w:rsidRDefault="004F430A" w:rsidP="004F430A">
      <w:pPr>
        <w:spacing w:line="480" w:lineRule="auto"/>
        <w:jc w:val="center"/>
        <w:rPr>
          <w:rFonts w:ascii="Times New Roman" w:hAnsi="Times New Roman" w:cs="Times New Roman"/>
          <w:sz w:val="24"/>
          <w:szCs w:val="24"/>
          <w:lang w:val="en-US"/>
        </w:rPr>
      </w:pPr>
    </w:p>
    <w:p w14:paraId="79156B9D" w14:textId="77777777" w:rsidR="004F430A" w:rsidRDefault="004F430A" w:rsidP="004F430A">
      <w:pPr>
        <w:spacing w:line="480" w:lineRule="auto"/>
        <w:jc w:val="center"/>
        <w:rPr>
          <w:rFonts w:ascii="Times New Roman" w:hAnsi="Times New Roman" w:cs="Times New Roman"/>
          <w:sz w:val="24"/>
          <w:szCs w:val="24"/>
          <w:lang w:val="en-US"/>
        </w:rPr>
      </w:pPr>
    </w:p>
    <w:p w14:paraId="164CB0EA" w14:textId="77777777" w:rsidR="004F430A" w:rsidRDefault="004F430A" w:rsidP="004F430A">
      <w:pPr>
        <w:spacing w:line="480" w:lineRule="auto"/>
        <w:jc w:val="center"/>
        <w:rPr>
          <w:rFonts w:ascii="Times New Roman" w:hAnsi="Times New Roman" w:cs="Times New Roman"/>
          <w:sz w:val="24"/>
          <w:szCs w:val="24"/>
          <w:lang w:val="en-US"/>
        </w:rPr>
      </w:pPr>
    </w:p>
    <w:p w14:paraId="05E54620" w14:textId="77777777" w:rsidR="004F430A" w:rsidRDefault="004F430A" w:rsidP="004F430A">
      <w:pPr>
        <w:spacing w:line="480" w:lineRule="auto"/>
        <w:jc w:val="center"/>
        <w:rPr>
          <w:rFonts w:ascii="Times New Roman" w:hAnsi="Times New Roman" w:cs="Times New Roman"/>
          <w:sz w:val="24"/>
          <w:szCs w:val="24"/>
          <w:lang w:val="en-US"/>
        </w:rPr>
      </w:pPr>
    </w:p>
    <w:p w14:paraId="26994B68" w14:textId="77777777" w:rsidR="004F430A" w:rsidRDefault="004F430A" w:rsidP="004F430A">
      <w:pPr>
        <w:spacing w:line="480" w:lineRule="auto"/>
        <w:jc w:val="center"/>
        <w:rPr>
          <w:rFonts w:ascii="Times New Roman" w:hAnsi="Times New Roman" w:cs="Times New Roman"/>
          <w:sz w:val="24"/>
          <w:szCs w:val="24"/>
          <w:lang w:val="en-US"/>
        </w:rPr>
      </w:pPr>
    </w:p>
    <w:p w14:paraId="15E6806A" w14:textId="47BFDD4A" w:rsidR="000C7EDC" w:rsidRDefault="00C33092" w:rsidP="004F430A">
      <w:pPr>
        <w:spacing w:line="480" w:lineRule="auto"/>
        <w:jc w:val="center"/>
        <w:rPr>
          <w:rFonts w:ascii="Times New Roman" w:hAnsi="Times New Roman" w:cs="Times New Roman"/>
          <w:sz w:val="24"/>
          <w:szCs w:val="24"/>
          <w:lang w:val="en-US"/>
        </w:rPr>
      </w:pPr>
      <w:r w:rsidRPr="00C33092">
        <w:rPr>
          <w:rFonts w:ascii="Times New Roman" w:hAnsi="Times New Roman" w:cs="Times New Roman"/>
          <w:sz w:val="24"/>
          <w:szCs w:val="24"/>
          <w:lang w:val="en-US"/>
        </w:rPr>
        <w:t>Genetics and Environmental Impacts on Adolescents and Young Adults in Terms of HIV</w:t>
      </w:r>
    </w:p>
    <w:p w14:paraId="04A61019" w14:textId="77777777" w:rsidR="000C7EDC" w:rsidRDefault="00C33092" w:rsidP="004F430A">
      <w:pPr>
        <w:spacing w:line="480" w:lineRule="auto"/>
        <w:jc w:val="center"/>
        <w:rPr>
          <w:rFonts w:ascii="Times New Roman" w:hAnsi="Times New Roman" w:cs="Times New Roman"/>
          <w:sz w:val="24"/>
          <w:szCs w:val="24"/>
          <w:lang w:val="en-US"/>
        </w:rPr>
      </w:pPr>
      <w:r w:rsidRPr="00C33092">
        <w:rPr>
          <w:rFonts w:ascii="Times New Roman" w:hAnsi="Times New Roman" w:cs="Times New Roman"/>
          <w:sz w:val="24"/>
          <w:szCs w:val="24"/>
          <w:lang w:val="en-US"/>
        </w:rPr>
        <w:t>Student’s Name</w:t>
      </w:r>
    </w:p>
    <w:p w14:paraId="0BC04B0D" w14:textId="77777777" w:rsidR="000C7EDC" w:rsidRDefault="00C33092" w:rsidP="004F430A">
      <w:pPr>
        <w:spacing w:line="480" w:lineRule="auto"/>
        <w:jc w:val="center"/>
        <w:rPr>
          <w:rFonts w:ascii="Times New Roman" w:hAnsi="Times New Roman" w:cs="Times New Roman"/>
          <w:sz w:val="24"/>
          <w:szCs w:val="24"/>
          <w:lang w:val="en-US"/>
        </w:rPr>
      </w:pPr>
      <w:r w:rsidRPr="00C33092">
        <w:rPr>
          <w:rFonts w:ascii="Times New Roman" w:hAnsi="Times New Roman" w:cs="Times New Roman"/>
          <w:sz w:val="24"/>
          <w:szCs w:val="24"/>
          <w:lang w:val="en-US"/>
        </w:rPr>
        <w:t>Institutional Affiliations</w:t>
      </w:r>
    </w:p>
    <w:p w14:paraId="43C44F5B" w14:textId="5FB10E42" w:rsidR="000C7EDC" w:rsidRDefault="00C33092" w:rsidP="004F430A">
      <w:pPr>
        <w:spacing w:line="480" w:lineRule="auto"/>
        <w:jc w:val="center"/>
        <w:rPr>
          <w:rFonts w:ascii="Times New Roman" w:hAnsi="Times New Roman" w:cs="Times New Roman"/>
          <w:sz w:val="24"/>
          <w:szCs w:val="24"/>
          <w:lang w:val="en-US"/>
        </w:rPr>
      </w:pPr>
      <w:r w:rsidRPr="00C33092">
        <w:rPr>
          <w:rFonts w:ascii="Times New Roman" w:hAnsi="Times New Roman" w:cs="Times New Roman"/>
          <w:sz w:val="24"/>
          <w:szCs w:val="24"/>
          <w:lang w:val="en-US"/>
        </w:rPr>
        <w:t>Date</w:t>
      </w:r>
      <w:r w:rsidR="009D5EEB">
        <w:rPr>
          <w:rFonts w:ascii="Times New Roman" w:hAnsi="Times New Roman" w:cs="Times New Roman"/>
          <w:sz w:val="24"/>
          <w:szCs w:val="24"/>
          <w:lang w:val="en-US"/>
        </w:rPr>
        <w:t xml:space="preserve"> of Submission</w:t>
      </w:r>
    </w:p>
    <w:p w14:paraId="129DEF33" w14:textId="77777777" w:rsidR="004F430A" w:rsidRDefault="004F430A" w:rsidP="004F430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8ED07D5" w14:textId="518C68D1" w:rsidR="000C7EDC" w:rsidRDefault="000C7EDC" w:rsidP="004F430A">
      <w:pPr>
        <w:spacing w:line="480" w:lineRule="auto"/>
        <w:jc w:val="center"/>
        <w:rPr>
          <w:rFonts w:ascii="Times New Roman" w:hAnsi="Times New Roman" w:cs="Times New Roman"/>
          <w:sz w:val="24"/>
          <w:szCs w:val="24"/>
          <w:lang w:val="en-US"/>
        </w:rPr>
      </w:pPr>
      <w:r w:rsidRPr="000C7EDC">
        <w:rPr>
          <w:rFonts w:ascii="Times New Roman" w:hAnsi="Times New Roman" w:cs="Times New Roman"/>
          <w:sz w:val="24"/>
          <w:szCs w:val="24"/>
          <w:lang w:val="en-US"/>
        </w:rPr>
        <w:lastRenderedPageBreak/>
        <w:t>Genetics and Environmental Impacts on Adolescents and Young Adults in Terms of HIV</w:t>
      </w:r>
    </w:p>
    <w:p w14:paraId="43726C67" w14:textId="6982B059" w:rsidR="00462D74" w:rsidRDefault="00C33092" w:rsidP="004F430A">
      <w:pPr>
        <w:spacing w:line="480" w:lineRule="auto"/>
        <w:ind w:firstLine="720"/>
        <w:rPr>
          <w:rFonts w:ascii="Times New Roman" w:hAnsi="Times New Roman" w:cs="Times New Roman"/>
          <w:sz w:val="24"/>
          <w:szCs w:val="24"/>
          <w:lang w:val="en-US"/>
        </w:rPr>
      </w:pPr>
      <w:r w:rsidRPr="00C33092">
        <w:rPr>
          <w:rFonts w:ascii="Times New Roman" w:hAnsi="Times New Roman" w:cs="Times New Roman"/>
          <w:sz w:val="24"/>
          <w:szCs w:val="24"/>
          <w:lang w:val="en-US"/>
        </w:rPr>
        <w:t xml:space="preserve">About twenty-two percent of the population in the United States is made up of adolescents between 10 to 17 years of age and young adults between 18 to 25 years (ODPHP, 2020a). Incidentally, HIV/AIDS accounts for a significant proportion of the disease burden among these two groups of the American population. Owing to the important position of young adults and adolescents in the future American society, one of the HIV-related 2020 Healthy People objectives set by the United States government is to “reduce the rate of HIV transmission among adolescents and adults” (ODPHP, 2020b). Due to recent technological advancements in the field of genetics, various interventions can be made at the genetic level to help </w:t>
      </w:r>
      <w:r w:rsidR="00D65524">
        <w:rPr>
          <w:rFonts w:ascii="Times New Roman" w:hAnsi="Times New Roman" w:cs="Times New Roman"/>
          <w:sz w:val="24"/>
          <w:szCs w:val="24"/>
          <w:lang w:val="en-US"/>
        </w:rPr>
        <w:t>minimize</w:t>
      </w:r>
      <w:r w:rsidRPr="00C33092">
        <w:rPr>
          <w:rFonts w:ascii="Times New Roman" w:hAnsi="Times New Roman" w:cs="Times New Roman"/>
          <w:sz w:val="24"/>
          <w:szCs w:val="24"/>
          <w:lang w:val="en-US"/>
        </w:rPr>
        <w:t xml:space="preserve"> the transmission of HIV among American adolescents and young adults. Some of these interventions include the infusion of certain antiviral genes to enhance the immune system of an individual against HIV (Falkenhagen &amp; Joshi, 2018). However</w:t>
      </w:r>
      <w:r w:rsidR="00D65524">
        <w:rPr>
          <w:rFonts w:ascii="Times New Roman" w:hAnsi="Times New Roman" w:cs="Times New Roman"/>
          <w:sz w:val="24"/>
          <w:szCs w:val="24"/>
          <w:lang w:val="en-US"/>
        </w:rPr>
        <w:t>,</w:t>
      </w:r>
      <w:r w:rsidRPr="00C33092">
        <w:rPr>
          <w:rFonts w:ascii="Times New Roman" w:hAnsi="Times New Roman" w:cs="Times New Roman"/>
          <w:sz w:val="24"/>
          <w:szCs w:val="24"/>
          <w:lang w:val="en-US"/>
        </w:rPr>
        <w:t xml:space="preserve"> environmental factors may influence the efficacy of these gene-based techniques against the transmission of HIV among American adolescents and young adults.</w:t>
      </w:r>
    </w:p>
    <w:p w14:paraId="334A256C" w14:textId="77777777" w:rsidR="00462D74" w:rsidRDefault="00C33092" w:rsidP="004F430A">
      <w:pPr>
        <w:spacing w:line="480" w:lineRule="auto"/>
        <w:ind w:firstLine="720"/>
        <w:rPr>
          <w:rFonts w:ascii="Times New Roman" w:hAnsi="Times New Roman" w:cs="Times New Roman"/>
          <w:sz w:val="24"/>
          <w:szCs w:val="24"/>
          <w:lang w:val="en-US"/>
        </w:rPr>
      </w:pPr>
      <w:r w:rsidRPr="00C33092">
        <w:rPr>
          <w:rFonts w:ascii="Times New Roman" w:hAnsi="Times New Roman" w:cs="Times New Roman"/>
          <w:sz w:val="24"/>
          <w:szCs w:val="24"/>
          <w:lang w:val="en-US"/>
        </w:rPr>
        <w:t xml:space="preserve">Environmental factors that may influence the transmission of HIV among adolescents and young adults are mainly associated with environmental degradation. For starters, environmental degradation mainly due to pollution may enhance the scarcity of clean water and fresh foods which are essential in enhancing one’s immunity against the replication of HIV. Additionally, environmental degradation may expose adolescents and young adults to more health complications that may weaken their immunity against HIV replication. Consequently, environmental degradation may diminish the efficacy of gene-based techniques aimed at enhancing the immunity of American adolescents and young adults against HIV. Nonetheless, protective factors such as Pre-exposure Prophylaxis and Post-exposure prophylaxis can be used to further augment the immunity of adolescents and young adults against HIV despite these environmental influences (CDC, 2020). Pre-exposure </w:t>
      </w:r>
      <w:r w:rsidRPr="00C33092">
        <w:rPr>
          <w:rFonts w:ascii="Times New Roman" w:hAnsi="Times New Roman" w:cs="Times New Roman"/>
          <w:sz w:val="24"/>
          <w:szCs w:val="24"/>
          <w:lang w:val="en-US"/>
        </w:rPr>
        <w:lastRenderedPageBreak/>
        <w:t>prophylaxis is significantly efficacious in protecting an individual who is facing a high risk of being exposed to HIV such as by enhancing the establishment of physiological mechanisms that prevent the entry of the virus into the human cell (CDC, 2020). On the other hand, post-exposure prophylaxis is provided to an individual after they have been exposed to the virus to enhance their immunity by promoting the establishment of antiviral mechanisms that mainly target the replication of HIV in their body (CDC, 2020). As such, these protective factors can be used to enhance the immunity of American adolescents and young adults.</w:t>
      </w:r>
    </w:p>
    <w:p w14:paraId="14721469" w14:textId="55B42D49" w:rsidR="00462D74" w:rsidRDefault="00C33092" w:rsidP="004F430A">
      <w:pPr>
        <w:spacing w:line="480" w:lineRule="auto"/>
        <w:ind w:firstLine="720"/>
        <w:rPr>
          <w:rFonts w:ascii="Times New Roman" w:hAnsi="Times New Roman" w:cs="Times New Roman"/>
          <w:sz w:val="24"/>
          <w:szCs w:val="24"/>
          <w:lang w:val="en-US"/>
        </w:rPr>
      </w:pPr>
      <w:r w:rsidRPr="00C33092">
        <w:rPr>
          <w:rFonts w:ascii="Times New Roman" w:hAnsi="Times New Roman" w:cs="Times New Roman"/>
          <w:sz w:val="24"/>
          <w:szCs w:val="24"/>
          <w:lang w:val="en-US"/>
        </w:rPr>
        <w:t>However, there are various risk factors associated with the genetic modifications aimed at minimizing the spread of HIV among adolescents and young adults. Firstly, the enhanced immunity of an individual against HIV due to genetic interventions may lead to autoimmune reactions that lead to massive damage and destruction of the individual</w:t>
      </w:r>
      <w:r w:rsidR="00D65524">
        <w:rPr>
          <w:rFonts w:ascii="Times New Roman" w:hAnsi="Times New Roman" w:cs="Times New Roman"/>
          <w:sz w:val="24"/>
          <w:szCs w:val="24"/>
          <w:lang w:val="en-US"/>
        </w:rPr>
        <w:t>’</w:t>
      </w:r>
      <w:r w:rsidRPr="00C33092">
        <w:rPr>
          <w:rFonts w:ascii="Times New Roman" w:hAnsi="Times New Roman" w:cs="Times New Roman"/>
          <w:sz w:val="24"/>
          <w:szCs w:val="24"/>
          <w:lang w:val="en-US"/>
        </w:rPr>
        <w:t>s uninfected cells as the body fights the HIV (Falkenhagen &amp; Joshi, 2018). More specifically, the inflammatory reactions aimed at eliminating the virus may unintentionally harm the normal cells of the individual through various processes (Falkenhagen &amp; Joshi, 2018). Moreover, the individual who undergoes genetic modifications to increase his immunity against HIV may still have reservoirs of immune cells that are not competent in minimizing the replication of HIV (Falkenhagen &amp; Joshi, 2018). As such, although such an individual may acquire genetic material that enhances his immunity against HIV, he may still have long-lasting reservoirs of immune cells that decrease the efficiency of his immune system against HIV (Falkenhagen &amp; Joshi, 2018).</w:t>
      </w:r>
    </w:p>
    <w:p w14:paraId="2AD678E1" w14:textId="41D84B2E" w:rsidR="00462D74" w:rsidRDefault="00C33092" w:rsidP="004F430A">
      <w:pPr>
        <w:spacing w:line="480" w:lineRule="auto"/>
        <w:ind w:firstLine="720"/>
        <w:rPr>
          <w:rFonts w:ascii="Times New Roman" w:hAnsi="Times New Roman" w:cs="Times New Roman"/>
          <w:sz w:val="24"/>
          <w:szCs w:val="24"/>
          <w:lang w:val="en-US"/>
        </w:rPr>
      </w:pPr>
      <w:r w:rsidRPr="00C33092">
        <w:rPr>
          <w:rFonts w:ascii="Times New Roman" w:hAnsi="Times New Roman" w:cs="Times New Roman"/>
          <w:sz w:val="24"/>
          <w:szCs w:val="24"/>
          <w:lang w:val="en-US"/>
        </w:rPr>
        <w:t xml:space="preserve">Consequently, in achieving the healthy people 2020 objective of minimizing the transmission of HIV among American adolescents and young adults, the government should be wary of environmental factors that may impact the gene-based techniques aimed at enhancing one’s immunity against HIV. Fundamentally, these gene-based techniques involve measures such as infusing certain antiviral genes into an individual’s genetic makeup to </w:t>
      </w:r>
      <w:r w:rsidRPr="00C33092">
        <w:rPr>
          <w:rFonts w:ascii="Times New Roman" w:hAnsi="Times New Roman" w:cs="Times New Roman"/>
          <w:sz w:val="24"/>
          <w:szCs w:val="24"/>
          <w:lang w:val="en-US"/>
        </w:rPr>
        <w:lastRenderedPageBreak/>
        <w:t xml:space="preserve">improve their immunity. However, environmental influences mainly due to environmental degradation such as decreased food and water security, as well as the improved possibility of health complications, may negatively impact the efficiency of these immune-enhancing measures. Nonetheless, protective measures such as </w:t>
      </w:r>
      <w:r w:rsidR="00D65524" w:rsidRPr="00C33092">
        <w:rPr>
          <w:rFonts w:ascii="Times New Roman" w:hAnsi="Times New Roman" w:cs="Times New Roman"/>
          <w:sz w:val="24"/>
          <w:szCs w:val="24"/>
          <w:lang w:val="en-US"/>
        </w:rPr>
        <w:t>Pre-</w:t>
      </w:r>
      <w:r w:rsidRPr="00C33092">
        <w:rPr>
          <w:rFonts w:ascii="Times New Roman" w:hAnsi="Times New Roman" w:cs="Times New Roman"/>
          <w:sz w:val="24"/>
          <w:szCs w:val="24"/>
          <w:lang w:val="en-US"/>
        </w:rPr>
        <w:t xml:space="preserve"> and Post-exposure prophylaxis can be essential in enhancing the immunity of American adolescents and young adults against HIV. Still, risk factors of these gene-based HIV prevention techniques such as autoimmunity and incompetent immune cell reservoirs deserve attention.</w:t>
      </w:r>
    </w:p>
    <w:p w14:paraId="6B11020F" w14:textId="77777777" w:rsidR="004F430A" w:rsidRDefault="004F430A" w:rsidP="004F430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CA6FE3F" w14:textId="7D456A6E" w:rsidR="00462D74" w:rsidRDefault="00C33092" w:rsidP="004F430A">
      <w:pPr>
        <w:spacing w:line="480" w:lineRule="auto"/>
        <w:jc w:val="center"/>
        <w:rPr>
          <w:rFonts w:ascii="Times New Roman" w:hAnsi="Times New Roman" w:cs="Times New Roman"/>
          <w:bCs/>
          <w:sz w:val="24"/>
          <w:szCs w:val="24"/>
          <w:lang w:val="en-US"/>
        </w:rPr>
      </w:pPr>
      <w:r w:rsidRPr="00C33092">
        <w:rPr>
          <w:rFonts w:ascii="Times New Roman" w:hAnsi="Times New Roman" w:cs="Times New Roman"/>
          <w:bCs/>
          <w:sz w:val="24"/>
          <w:szCs w:val="24"/>
          <w:lang w:val="en-US"/>
        </w:rPr>
        <w:lastRenderedPageBreak/>
        <w:t>References</w:t>
      </w:r>
    </w:p>
    <w:p w14:paraId="0BB403C1" w14:textId="77777777" w:rsidR="007C4272" w:rsidRDefault="007C4272" w:rsidP="004F430A">
      <w:pPr>
        <w:spacing w:line="480" w:lineRule="auto"/>
        <w:ind w:left="720" w:hanging="720"/>
        <w:rPr>
          <w:rFonts w:ascii="Times New Roman" w:hAnsi="Times New Roman" w:cs="Times New Roman"/>
          <w:sz w:val="24"/>
          <w:szCs w:val="24"/>
          <w:lang w:val="en-US"/>
        </w:rPr>
      </w:pPr>
      <w:r w:rsidRPr="00C33092">
        <w:rPr>
          <w:rFonts w:ascii="Times New Roman" w:hAnsi="Times New Roman" w:cs="Times New Roman"/>
          <w:sz w:val="24"/>
          <w:szCs w:val="24"/>
          <w:lang w:val="en-US"/>
        </w:rPr>
        <w:t xml:space="preserve">Center for Disease Control and Prevention (CDC). (2020). </w:t>
      </w:r>
      <w:r w:rsidRPr="00C33092">
        <w:rPr>
          <w:rFonts w:ascii="Times New Roman" w:hAnsi="Times New Roman" w:cs="Times New Roman"/>
          <w:i/>
          <w:sz w:val="24"/>
          <w:szCs w:val="24"/>
          <w:lang w:val="en-US"/>
        </w:rPr>
        <w:t>HIV Risk and Prevention</w:t>
      </w:r>
      <w:r w:rsidRPr="00C330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 w:history="1">
        <w:r w:rsidRPr="00C33092">
          <w:rPr>
            <w:rStyle w:val="Hyperlink"/>
            <w:rFonts w:ascii="Times New Roman" w:hAnsi="Times New Roman" w:cs="Times New Roman"/>
            <w:sz w:val="24"/>
            <w:szCs w:val="24"/>
            <w:lang w:val="en-US"/>
          </w:rPr>
          <w:t>https://www.cdc.gov/hiv/risk/index.html</w:t>
        </w:r>
      </w:hyperlink>
    </w:p>
    <w:p w14:paraId="1400BD8F" w14:textId="77777777" w:rsidR="007C4272" w:rsidRDefault="007C4272" w:rsidP="004F430A">
      <w:pPr>
        <w:spacing w:line="480" w:lineRule="auto"/>
        <w:ind w:left="720" w:hanging="720"/>
        <w:rPr>
          <w:rFonts w:ascii="Times New Roman" w:hAnsi="Times New Roman" w:cs="Times New Roman"/>
          <w:sz w:val="24"/>
          <w:szCs w:val="24"/>
          <w:lang w:val="en-US"/>
        </w:rPr>
      </w:pPr>
      <w:r w:rsidRPr="00C33092">
        <w:rPr>
          <w:rFonts w:ascii="Times New Roman" w:hAnsi="Times New Roman" w:cs="Times New Roman"/>
          <w:sz w:val="24"/>
          <w:szCs w:val="24"/>
          <w:lang w:val="en-US"/>
        </w:rPr>
        <w:t>Falkenhagen, A., &amp; Joshi, S. (2018). Genetic Strategies for HIV Treatment and Prevention. </w:t>
      </w:r>
      <w:r w:rsidRPr="00C33092">
        <w:rPr>
          <w:rFonts w:ascii="Times New Roman" w:hAnsi="Times New Roman" w:cs="Times New Roman"/>
          <w:i/>
          <w:iCs/>
          <w:sz w:val="24"/>
          <w:szCs w:val="24"/>
          <w:lang w:val="en-US"/>
        </w:rPr>
        <w:t>Molecular therapy. Nucleic acids</w:t>
      </w:r>
      <w:r w:rsidRPr="00C33092">
        <w:rPr>
          <w:rFonts w:ascii="Times New Roman" w:hAnsi="Times New Roman" w:cs="Times New Roman"/>
          <w:sz w:val="24"/>
          <w:szCs w:val="24"/>
          <w:lang w:val="en-US"/>
        </w:rPr>
        <w:t>, </w:t>
      </w:r>
      <w:r w:rsidRPr="00C33092">
        <w:rPr>
          <w:rFonts w:ascii="Times New Roman" w:hAnsi="Times New Roman" w:cs="Times New Roman"/>
          <w:i/>
          <w:iCs/>
          <w:sz w:val="24"/>
          <w:szCs w:val="24"/>
          <w:lang w:val="en-US"/>
        </w:rPr>
        <w:t>13</w:t>
      </w:r>
      <w:r w:rsidRPr="00C33092">
        <w:rPr>
          <w:rFonts w:ascii="Times New Roman" w:hAnsi="Times New Roman" w:cs="Times New Roman"/>
          <w:sz w:val="24"/>
          <w:szCs w:val="24"/>
          <w:lang w:val="en-US"/>
        </w:rPr>
        <w:t>, 514</w:t>
      </w:r>
      <w:r>
        <w:rPr>
          <w:rFonts w:ascii="Times New Roman" w:hAnsi="Times New Roman" w:cs="Times New Roman"/>
          <w:sz w:val="24"/>
          <w:szCs w:val="24"/>
          <w:lang w:val="en-US"/>
        </w:rPr>
        <w:t>-</w:t>
      </w:r>
      <w:r w:rsidRPr="00C33092">
        <w:rPr>
          <w:rFonts w:ascii="Times New Roman" w:hAnsi="Times New Roman" w:cs="Times New Roman"/>
          <w:sz w:val="24"/>
          <w:szCs w:val="24"/>
          <w:lang w:val="en-US"/>
        </w:rPr>
        <w:t>533.</w:t>
      </w:r>
      <w:r>
        <w:rPr>
          <w:rFonts w:ascii="Times New Roman" w:hAnsi="Times New Roman" w:cs="Times New Roman"/>
          <w:sz w:val="24"/>
          <w:szCs w:val="24"/>
          <w:lang w:val="en-US"/>
        </w:rPr>
        <w:t xml:space="preserve"> </w:t>
      </w:r>
      <w:hyperlink r:id="rId7" w:history="1">
        <w:r w:rsidRPr="00C33092">
          <w:rPr>
            <w:rStyle w:val="Hyperlink"/>
            <w:rFonts w:ascii="Times New Roman" w:hAnsi="Times New Roman" w:cs="Times New Roman"/>
            <w:sz w:val="24"/>
            <w:szCs w:val="24"/>
            <w:lang w:val="en-US"/>
          </w:rPr>
          <w:t>https://doi.org/10.1016/j.omtn.2018.09.018</w:t>
        </w:r>
      </w:hyperlink>
    </w:p>
    <w:p w14:paraId="7B74E47F" w14:textId="77777777" w:rsidR="007C4272" w:rsidRDefault="007C4272" w:rsidP="004F430A">
      <w:pPr>
        <w:spacing w:line="480" w:lineRule="auto"/>
        <w:ind w:left="720" w:hanging="720"/>
        <w:rPr>
          <w:rFonts w:ascii="Times New Roman" w:hAnsi="Times New Roman" w:cs="Times New Roman"/>
          <w:sz w:val="24"/>
          <w:szCs w:val="24"/>
          <w:lang w:val="en-US"/>
        </w:rPr>
      </w:pPr>
      <w:r w:rsidRPr="00C33092">
        <w:rPr>
          <w:rFonts w:ascii="Times New Roman" w:hAnsi="Times New Roman" w:cs="Times New Roman"/>
          <w:sz w:val="24"/>
          <w:szCs w:val="24"/>
          <w:lang w:val="en-US"/>
        </w:rPr>
        <w:t xml:space="preserve">Office of Disease Prevention and Health Promotion (ODPHP). (2020a). </w:t>
      </w:r>
      <w:r w:rsidRPr="00C33092">
        <w:rPr>
          <w:rFonts w:ascii="Times New Roman" w:hAnsi="Times New Roman" w:cs="Times New Roman"/>
          <w:i/>
          <w:sz w:val="24"/>
          <w:szCs w:val="24"/>
          <w:lang w:val="en-US"/>
        </w:rPr>
        <w:t>Adolescent Health.</w:t>
      </w:r>
      <w:r>
        <w:rPr>
          <w:rFonts w:ascii="Times New Roman" w:hAnsi="Times New Roman" w:cs="Times New Roman"/>
          <w:sz w:val="24"/>
          <w:szCs w:val="24"/>
          <w:lang w:val="en-US"/>
        </w:rPr>
        <w:t xml:space="preserve"> </w:t>
      </w:r>
      <w:hyperlink r:id="rId8" w:history="1">
        <w:r w:rsidRPr="00C33092">
          <w:rPr>
            <w:rStyle w:val="Hyperlink"/>
            <w:rFonts w:ascii="Times New Roman" w:hAnsi="Times New Roman" w:cs="Times New Roman"/>
            <w:sz w:val="24"/>
            <w:szCs w:val="24"/>
            <w:lang w:val="en-US"/>
          </w:rPr>
          <w:t>https://www.healthypeople.gov/2020/topics-objectives/topic/Adolescent-Health/objectives</w:t>
        </w:r>
      </w:hyperlink>
    </w:p>
    <w:p w14:paraId="4E6EDC43" w14:textId="77777777" w:rsidR="007C4272" w:rsidRPr="00C33092" w:rsidRDefault="007C4272" w:rsidP="004F430A">
      <w:pPr>
        <w:spacing w:line="480" w:lineRule="auto"/>
        <w:ind w:left="720" w:hanging="720"/>
        <w:rPr>
          <w:rFonts w:ascii="Times New Roman" w:hAnsi="Times New Roman" w:cs="Times New Roman"/>
          <w:sz w:val="24"/>
          <w:szCs w:val="24"/>
          <w:lang w:val="en-US"/>
        </w:rPr>
      </w:pPr>
      <w:r w:rsidRPr="00C33092">
        <w:rPr>
          <w:rFonts w:ascii="Times New Roman" w:hAnsi="Times New Roman" w:cs="Times New Roman"/>
          <w:sz w:val="24"/>
          <w:szCs w:val="24"/>
          <w:lang w:val="en-US"/>
        </w:rPr>
        <w:t>Office of Disease Prevention and Health Promotion (ODPHP). (2020b).</w:t>
      </w:r>
      <w:r w:rsidRPr="00C33092">
        <w:rPr>
          <w:rFonts w:ascii="Times New Roman" w:hAnsi="Times New Roman" w:cs="Times New Roman"/>
          <w:i/>
          <w:sz w:val="24"/>
          <w:szCs w:val="24"/>
          <w:lang w:val="en-US"/>
        </w:rPr>
        <w:t xml:space="preserve"> HIV</w:t>
      </w:r>
      <w:r w:rsidRPr="00C330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9" w:history="1">
        <w:r w:rsidRPr="00F627F4">
          <w:rPr>
            <w:rStyle w:val="Hyperlink"/>
            <w:rFonts w:ascii="Times New Roman" w:hAnsi="Times New Roman" w:cs="Times New Roman"/>
            <w:sz w:val="24"/>
            <w:szCs w:val="24"/>
            <w:lang w:val="en-US"/>
          </w:rPr>
          <w:t>https://www.healthypeople.gov/2020/topics-objectives/topic/hiv</w:t>
        </w:r>
      </w:hyperlink>
    </w:p>
    <w:sectPr w:rsidR="007C4272" w:rsidRPr="00C33092" w:rsidSect="00C33092">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B766" w14:textId="77777777" w:rsidR="00FC420D" w:rsidRDefault="00FC420D" w:rsidP="00C33092">
      <w:pPr>
        <w:spacing w:after="0" w:line="240" w:lineRule="auto"/>
      </w:pPr>
      <w:r>
        <w:separator/>
      </w:r>
    </w:p>
  </w:endnote>
  <w:endnote w:type="continuationSeparator" w:id="0">
    <w:p w14:paraId="204448F3" w14:textId="77777777" w:rsidR="00FC420D" w:rsidRDefault="00FC420D" w:rsidP="00C3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1FEA" w14:textId="77777777" w:rsidR="00FC420D" w:rsidRDefault="00FC420D" w:rsidP="00C33092">
      <w:pPr>
        <w:spacing w:after="0" w:line="240" w:lineRule="auto"/>
      </w:pPr>
      <w:r>
        <w:separator/>
      </w:r>
    </w:p>
  </w:footnote>
  <w:footnote w:type="continuationSeparator" w:id="0">
    <w:p w14:paraId="1DB37AA1" w14:textId="77777777" w:rsidR="00FC420D" w:rsidRDefault="00FC420D" w:rsidP="00C33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766315793"/>
      <w:docPartObj>
        <w:docPartGallery w:val="Page Numbers (Top of Page)"/>
        <w:docPartUnique/>
      </w:docPartObj>
    </w:sdtPr>
    <w:sdtEndPr>
      <w:rPr>
        <w:noProof/>
      </w:rPr>
    </w:sdtEndPr>
    <w:sdtContent>
      <w:p w14:paraId="334AAAD7" w14:textId="249BD250" w:rsidR="00C33092" w:rsidRPr="00C33092" w:rsidRDefault="00C33092" w:rsidP="00C33092">
        <w:pPr>
          <w:pStyle w:val="Header"/>
          <w:jc w:val="right"/>
          <w:rPr>
            <w:rFonts w:ascii="Times New Roman" w:hAnsi="Times New Roman" w:cs="Times New Roman"/>
            <w:sz w:val="18"/>
            <w:szCs w:val="18"/>
          </w:rPr>
        </w:pPr>
        <w:r w:rsidRPr="00C33092">
          <w:rPr>
            <w:rFonts w:ascii="Times New Roman" w:hAnsi="Times New Roman" w:cs="Times New Roman"/>
            <w:sz w:val="18"/>
            <w:szCs w:val="18"/>
            <w:lang w:val="en-US"/>
          </w:rPr>
          <w:t>GENETICS AND ENVIRONMENTAL IMPACTS ON ADOLESCENTS AND YOUNG ADULTS IN TERMS OF HIV</w:t>
        </w:r>
        <w:r>
          <w:rPr>
            <w:rFonts w:ascii="Times New Roman" w:hAnsi="Times New Roman" w:cs="Times New Roman"/>
            <w:sz w:val="18"/>
            <w:szCs w:val="18"/>
          </w:rPr>
          <w:tab/>
        </w:r>
        <w:r w:rsidRPr="00C33092">
          <w:rPr>
            <w:rFonts w:ascii="Times New Roman" w:hAnsi="Times New Roman" w:cs="Times New Roman"/>
            <w:sz w:val="18"/>
            <w:szCs w:val="18"/>
          </w:rPr>
          <w:fldChar w:fldCharType="begin"/>
        </w:r>
        <w:r w:rsidRPr="00C33092">
          <w:rPr>
            <w:rFonts w:ascii="Times New Roman" w:hAnsi="Times New Roman" w:cs="Times New Roman"/>
            <w:sz w:val="18"/>
            <w:szCs w:val="18"/>
          </w:rPr>
          <w:instrText xml:space="preserve"> PAGE   \* MERGEFORMAT </w:instrText>
        </w:r>
        <w:r w:rsidRPr="00C33092">
          <w:rPr>
            <w:rFonts w:ascii="Times New Roman" w:hAnsi="Times New Roman" w:cs="Times New Roman"/>
            <w:sz w:val="18"/>
            <w:szCs w:val="18"/>
          </w:rPr>
          <w:fldChar w:fldCharType="separate"/>
        </w:r>
        <w:r w:rsidRPr="00C33092">
          <w:rPr>
            <w:rFonts w:ascii="Times New Roman" w:hAnsi="Times New Roman" w:cs="Times New Roman"/>
            <w:noProof/>
            <w:sz w:val="18"/>
            <w:szCs w:val="18"/>
          </w:rPr>
          <w:t>2</w:t>
        </w:r>
        <w:r w:rsidRPr="00C33092">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937567555"/>
      <w:docPartObj>
        <w:docPartGallery w:val="Page Numbers (Top of Page)"/>
        <w:docPartUnique/>
      </w:docPartObj>
    </w:sdtPr>
    <w:sdtEndPr>
      <w:rPr>
        <w:noProof/>
      </w:rPr>
    </w:sdtEndPr>
    <w:sdtContent>
      <w:p w14:paraId="21540686" w14:textId="0F4B5BB8" w:rsidR="00C33092" w:rsidRPr="00C33092" w:rsidRDefault="00C33092" w:rsidP="00C33092">
        <w:pPr>
          <w:pStyle w:val="Header"/>
          <w:jc w:val="right"/>
          <w:rPr>
            <w:rFonts w:ascii="Times New Roman" w:hAnsi="Times New Roman" w:cs="Times New Roman"/>
            <w:sz w:val="16"/>
            <w:szCs w:val="16"/>
          </w:rPr>
        </w:pPr>
        <w:r w:rsidRPr="00C33092">
          <w:rPr>
            <w:rFonts w:ascii="Times New Roman" w:hAnsi="Times New Roman" w:cs="Times New Roman"/>
            <w:sz w:val="16"/>
            <w:szCs w:val="16"/>
            <w:lang w:val="en-US"/>
          </w:rPr>
          <w:t>Running head: GENETICS AND ENVIRONMENTAL IMPACTS ON ADOLESCENTS AND YOUNG ADULTS IN TERMS OF HIV</w:t>
        </w:r>
        <w:r>
          <w:rPr>
            <w:rFonts w:ascii="Times New Roman" w:hAnsi="Times New Roman" w:cs="Times New Roman"/>
            <w:sz w:val="16"/>
            <w:szCs w:val="16"/>
          </w:rPr>
          <w:tab/>
        </w:r>
        <w:r w:rsidRPr="00C33092">
          <w:rPr>
            <w:rFonts w:ascii="Times New Roman" w:hAnsi="Times New Roman" w:cs="Times New Roman"/>
            <w:sz w:val="16"/>
            <w:szCs w:val="16"/>
          </w:rPr>
          <w:fldChar w:fldCharType="begin"/>
        </w:r>
        <w:r w:rsidRPr="00C33092">
          <w:rPr>
            <w:rFonts w:ascii="Times New Roman" w:hAnsi="Times New Roman" w:cs="Times New Roman"/>
            <w:sz w:val="16"/>
            <w:szCs w:val="16"/>
          </w:rPr>
          <w:instrText xml:space="preserve"> PAGE   \* MERGEFORMAT </w:instrText>
        </w:r>
        <w:r w:rsidRPr="00C33092">
          <w:rPr>
            <w:rFonts w:ascii="Times New Roman" w:hAnsi="Times New Roman" w:cs="Times New Roman"/>
            <w:sz w:val="16"/>
            <w:szCs w:val="16"/>
          </w:rPr>
          <w:fldChar w:fldCharType="separate"/>
        </w:r>
        <w:r w:rsidRPr="00C33092">
          <w:rPr>
            <w:rFonts w:ascii="Times New Roman" w:hAnsi="Times New Roman" w:cs="Times New Roman"/>
            <w:noProof/>
            <w:sz w:val="16"/>
            <w:szCs w:val="16"/>
          </w:rPr>
          <w:t>2</w:t>
        </w:r>
        <w:r w:rsidRPr="00C33092">
          <w:rPr>
            <w:rFonts w:ascii="Times New Roman" w:hAnsi="Times New Roman" w:cs="Times New Roman"/>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xMLE0MTM2MbY0MjRR0lEKTi0uzszPAykwrAUAUexjriwAAAA="/>
  </w:docVars>
  <w:rsids>
    <w:rsidRoot w:val="00C33092"/>
    <w:rsid w:val="000C7EDC"/>
    <w:rsid w:val="00462D74"/>
    <w:rsid w:val="004F430A"/>
    <w:rsid w:val="007C4272"/>
    <w:rsid w:val="0082396B"/>
    <w:rsid w:val="009D5EEB"/>
    <w:rsid w:val="00C33092"/>
    <w:rsid w:val="00D65524"/>
    <w:rsid w:val="00FC420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036A"/>
  <w15:chartTrackingRefBased/>
  <w15:docId w15:val="{C9F79C32-F66E-4188-A69B-40D82D1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092"/>
    <w:rPr>
      <w:color w:val="0563C1" w:themeColor="hyperlink"/>
      <w:u w:val="single"/>
    </w:rPr>
  </w:style>
  <w:style w:type="character" w:styleId="UnresolvedMention">
    <w:name w:val="Unresolved Mention"/>
    <w:basedOn w:val="DefaultParagraphFont"/>
    <w:uiPriority w:val="99"/>
    <w:semiHidden/>
    <w:unhideWhenUsed/>
    <w:rsid w:val="00C33092"/>
    <w:rPr>
      <w:color w:val="605E5C"/>
      <w:shd w:val="clear" w:color="auto" w:fill="E1DFDD"/>
    </w:rPr>
  </w:style>
  <w:style w:type="paragraph" w:styleId="Header">
    <w:name w:val="header"/>
    <w:basedOn w:val="Normal"/>
    <w:link w:val="HeaderChar"/>
    <w:uiPriority w:val="99"/>
    <w:unhideWhenUsed/>
    <w:rsid w:val="00C33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092"/>
  </w:style>
  <w:style w:type="paragraph" w:styleId="Footer">
    <w:name w:val="footer"/>
    <w:basedOn w:val="Normal"/>
    <w:link w:val="FooterChar"/>
    <w:uiPriority w:val="99"/>
    <w:unhideWhenUsed/>
    <w:rsid w:val="00C33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people.gov/2020/topics-objectives/topic/Adolescent-Health/objectiv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16/j.omtn.2018.09.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iv/risk/index.htm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ealthypeople.gov/2020/topics-objectives/topic/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2021-05-13T18:42:00Z</dcterms:created>
  <dcterms:modified xsi:type="dcterms:W3CDTF">2021-05-13T18:51:00Z</dcterms:modified>
</cp:coreProperties>
</file>